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15" w:rsidRPr="009C6715" w:rsidRDefault="009C6715" w:rsidP="009C6715">
      <w:pPr>
        <w:widowControl/>
        <w:shd w:val="clear" w:color="auto" w:fill="FFFFFF"/>
        <w:spacing w:line="473" w:lineRule="atLeast"/>
        <w:jc w:val="center"/>
        <w:rPr>
          <w:rFonts w:ascii="Simsun" w:eastAsia="宋体" w:hAnsi="Simsun" w:cs="宋体"/>
          <w:color w:val="000000"/>
          <w:kern w:val="0"/>
          <w:sz w:val="26"/>
          <w:szCs w:val="26"/>
        </w:rPr>
      </w:pPr>
      <w:r w:rsidRPr="009C6715">
        <w:rPr>
          <w:rFonts w:ascii="楷体_GB2312" w:eastAsia="楷体_GB2312" w:hAnsi="Simsun" w:cs="宋体" w:hint="eastAsia"/>
          <w:b/>
          <w:bCs/>
          <w:color w:val="000000"/>
          <w:kern w:val="0"/>
          <w:sz w:val="36"/>
          <w:szCs w:val="36"/>
        </w:rPr>
        <w:t>电子信息开放实验室实验台位预约表</w:t>
      </w:r>
    </w:p>
    <w:p w:rsidR="009C6715" w:rsidRPr="009C6715" w:rsidRDefault="009C6715" w:rsidP="009C6715">
      <w:pPr>
        <w:widowControl/>
        <w:shd w:val="clear" w:color="auto" w:fill="FFFFFF"/>
        <w:spacing w:line="473" w:lineRule="atLeast"/>
        <w:jc w:val="left"/>
        <w:rPr>
          <w:rFonts w:ascii="Simsun" w:eastAsia="宋体" w:hAnsi="Simsun" w:cs="宋体"/>
          <w:color w:val="000000"/>
          <w:kern w:val="0"/>
          <w:sz w:val="26"/>
          <w:szCs w:val="26"/>
        </w:rPr>
      </w:pPr>
      <w:r w:rsidRPr="009C671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实验内容：</w:t>
      </w:r>
      <w:r w:rsidRPr="009C671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  <w:u w:val="single"/>
        </w:rPr>
        <w:t>         </w:t>
      </w:r>
      <w:r w:rsidRPr="009C671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   </w:t>
      </w:r>
      <w:r w:rsidRPr="009C671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周次：</w:t>
      </w:r>
      <w:r w:rsidRPr="009C671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  <w:u w:val="single"/>
        </w:rPr>
        <w:t>      </w:t>
      </w:r>
      <w:r w:rsidRPr="009C671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 </w:t>
      </w:r>
      <w:r w:rsidRPr="009C671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星期</w:t>
      </w:r>
      <w:r w:rsidRPr="009C671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  <w:u w:val="single"/>
        </w:rPr>
        <w:t>      </w:t>
      </w:r>
      <w:r w:rsidRPr="009C671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 </w:t>
      </w:r>
      <w:r w:rsidRPr="009C671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日期：</w:t>
      </w:r>
      <w:r w:rsidRPr="009C671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  <w:u w:val="single"/>
        </w:rPr>
        <w:t>        </w:t>
      </w:r>
      <w:r w:rsidRPr="009C671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时间：</w:t>
      </w:r>
      <w:r w:rsidRPr="009C671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  <w:u w:val="single"/>
        </w:rPr>
        <w:t>                </w:t>
      </w:r>
      <w:r w:rsidRPr="009C671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 </w:t>
      </w:r>
    </w:p>
    <w:tbl>
      <w:tblPr>
        <w:tblW w:w="9923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1701"/>
        <w:gridCol w:w="1843"/>
        <w:gridCol w:w="1984"/>
        <w:gridCol w:w="1843"/>
        <w:gridCol w:w="1843"/>
      </w:tblGrid>
      <w:tr w:rsidR="009C6715" w:rsidRPr="009C6715" w:rsidTr="009C6715">
        <w:trPr>
          <w:trHeight w:val="3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台位</w:t>
            </w:r>
          </w:p>
        </w:tc>
        <w:tc>
          <w:tcPr>
            <w:tcW w:w="170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</w:tr>
      <w:tr w:rsidR="009C6715" w:rsidRPr="009C6715" w:rsidTr="009C6715">
        <w:trPr>
          <w:cantSplit/>
          <w:trHeight w:val="564"/>
        </w:trPr>
        <w:tc>
          <w:tcPr>
            <w:tcW w:w="709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</w:p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前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前</w:t>
            </w:r>
          </w:p>
        </w:tc>
        <w:tc>
          <w:tcPr>
            <w:tcW w:w="19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前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前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前</w:t>
            </w:r>
          </w:p>
        </w:tc>
      </w:tr>
      <w:tr w:rsidR="009C6715" w:rsidRPr="009C6715" w:rsidTr="009C6715">
        <w:trPr>
          <w:cantSplit/>
          <w:trHeight w:val="636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6715" w:rsidRPr="009C6715" w:rsidRDefault="009C6715" w:rsidP="009C6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后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后</w:t>
            </w:r>
          </w:p>
        </w:tc>
        <w:tc>
          <w:tcPr>
            <w:tcW w:w="19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后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后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后</w:t>
            </w:r>
          </w:p>
        </w:tc>
      </w:tr>
      <w:tr w:rsidR="009C6715" w:rsidRPr="009C6715" w:rsidTr="009C6715">
        <w:trPr>
          <w:trHeight w:val="360"/>
        </w:trPr>
        <w:tc>
          <w:tcPr>
            <w:tcW w:w="70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台位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</w:tr>
      <w:tr w:rsidR="009C6715" w:rsidRPr="009C6715" w:rsidTr="009C6715">
        <w:trPr>
          <w:cantSplit/>
          <w:trHeight w:val="696"/>
        </w:trPr>
        <w:tc>
          <w:tcPr>
            <w:tcW w:w="709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</w:p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前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前</w:t>
            </w:r>
          </w:p>
        </w:tc>
        <w:tc>
          <w:tcPr>
            <w:tcW w:w="19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前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前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前</w:t>
            </w:r>
          </w:p>
        </w:tc>
      </w:tr>
      <w:tr w:rsidR="009C6715" w:rsidRPr="009C6715" w:rsidTr="009C6715">
        <w:trPr>
          <w:cantSplit/>
          <w:trHeight w:val="600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6715" w:rsidRPr="009C6715" w:rsidRDefault="009C6715" w:rsidP="009C6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后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后</w:t>
            </w:r>
          </w:p>
        </w:tc>
        <w:tc>
          <w:tcPr>
            <w:tcW w:w="19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后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后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后</w:t>
            </w:r>
          </w:p>
        </w:tc>
      </w:tr>
      <w:tr w:rsidR="009C6715" w:rsidRPr="009C6715" w:rsidTr="009C6715">
        <w:trPr>
          <w:trHeight w:val="360"/>
        </w:trPr>
        <w:tc>
          <w:tcPr>
            <w:tcW w:w="70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台位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15</w:t>
            </w:r>
          </w:p>
        </w:tc>
      </w:tr>
      <w:tr w:rsidR="009C6715" w:rsidRPr="009C6715" w:rsidTr="009C6715">
        <w:trPr>
          <w:cantSplit/>
          <w:trHeight w:val="612"/>
        </w:trPr>
        <w:tc>
          <w:tcPr>
            <w:tcW w:w="709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</w:p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前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前</w:t>
            </w:r>
          </w:p>
        </w:tc>
        <w:tc>
          <w:tcPr>
            <w:tcW w:w="19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前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前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前</w:t>
            </w:r>
          </w:p>
        </w:tc>
      </w:tr>
      <w:tr w:rsidR="009C6715" w:rsidRPr="009C6715" w:rsidTr="009C6715">
        <w:trPr>
          <w:cantSplit/>
          <w:trHeight w:val="696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6715" w:rsidRPr="009C6715" w:rsidRDefault="009C6715" w:rsidP="009C6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后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后</w:t>
            </w:r>
          </w:p>
        </w:tc>
        <w:tc>
          <w:tcPr>
            <w:tcW w:w="19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后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后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后</w:t>
            </w:r>
          </w:p>
        </w:tc>
      </w:tr>
    </w:tbl>
    <w:p w:rsidR="009C6715" w:rsidRPr="009C6715" w:rsidRDefault="009C6715" w:rsidP="009C6715">
      <w:pPr>
        <w:widowControl/>
        <w:shd w:val="clear" w:color="auto" w:fill="FFFFFF"/>
        <w:spacing w:line="322" w:lineRule="atLeast"/>
        <w:jc w:val="left"/>
        <w:rPr>
          <w:rFonts w:ascii="Simsun" w:eastAsia="宋体" w:hAnsi="Simsun" w:cs="宋体"/>
          <w:color w:val="000000"/>
          <w:kern w:val="0"/>
          <w:sz w:val="26"/>
          <w:szCs w:val="26"/>
        </w:rPr>
      </w:pPr>
      <w:r w:rsidRPr="009C6715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注：1.没有事先预约的学生，不能确保有空闲的实验仪器和台位提供。</w:t>
      </w:r>
    </w:p>
    <w:p w:rsidR="009C6715" w:rsidRPr="009C6715" w:rsidRDefault="009C6715" w:rsidP="009C6715">
      <w:pPr>
        <w:widowControl/>
        <w:shd w:val="clear" w:color="auto" w:fill="FFFFFF"/>
        <w:spacing w:line="473" w:lineRule="atLeast"/>
        <w:ind w:left="694" w:right="565" w:hanging="211"/>
        <w:jc w:val="left"/>
        <w:rPr>
          <w:rFonts w:ascii="Simsun" w:eastAsia="宋体" w:hAnsi="Simsun" w:cs="宋体"/>
          <w:color w:val="000000"/>
          <w:kern w:val="0"/>
          <w:sz w:val="26"/>
          <w:szCs w:val="26"/>
        </w:rPr>
      </w:pPr>
      <w:r w:rsidRPr="009C6715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2.对于事先预约但届时未到的学生，若有3次以上的爽约记录将会被取消进入开放实验室的资格。</w:t>
      </w:r>
    </w:p>
    <w:p w:rsidR="009C6715" w:rsidRPr="009C6715" w:rsidRDefault="009C6715" w:rsidP="009C6715">
      <w:pPr>
        <w:widowControl/>
        <w:shd w:val="clear" w:color="auto" w:fill="FFFFFF"/>
        <w:spacing w:line="473" w:lineRule="atLeast"/>
        <w:ind w:left="694" w:right="565" w:hanging="211"/>
        <w:jc w:val="left"/>
        <w:rPr>
          <w:rFonts w:ascii="Simsun" w:eastAsia="宋体" w:hAnsi="Simsun" w:cs="宋体"/>
          <w:color w:val="000000"/>
          <w:kern w:val="0"/>
          <w:sz w:val="26"/>
          <w:szCs w:val="26"/>
        </w:rPr>
      </w:pPr>
      <w:r w:rsidRPr="009C6715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3.每次实验分为前、后两个时间段（约1小时），内容较多的学生可在同一台位的2个部分都写下自己的名字，但必须在后段2/3时间后离开，负责计爽约1次。</w:t>
      </w:r>
    </w:p>
    <w:p w:rsidR="009C6715" w:rsidRPr="009C6715" w:rsidRDefault="009C6715" w:rsidP="009C6715">
      <w:pPr>
        <w:widowControl/>
        <w:shd w:val="clear" w:color="auto" w:fill="FFFFFF"/>
        <w:spacing w:line="473" w:lineRule="atLeast"/>
        <w:jc w:val="left"/>
        <w:rPr>
          <w:rFonts w:ascii="Simsun" w:eastAsia="宋体" w:hAnsi="Simsun" w:cs="宋体"/>
          <w:color w:val="000000"/>
          <w:kern w:val="0"/>
          <w:sz w:val="26"/>
          <w:szCs w:val="26"/>
        </w:rPr>
      </w:pPr>
      <w:r w:rsidRPr="009C671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 </w:t>
      </w:r>
    </w:p>
    <w:p w:rsidR="009C6715" w:rsidRPr="009C6715" w:rsidRDefault="009C6715" w:rsidP="009C6715">
      <w:pPr>
        <w:widowControl/>
        <w:shd w:val="clear" w:color="auto" w:fill="FFFFFF"/>
        <w:spacing w:line="473" w:lineRule="atLeast"/>
        <w:jc w:val="center"/>
        <w:rPr>
          <w:rFonts w:ascii="Simsun" w:eastAsia="宋体" w:hAnsi="Simsun" w:cs="宋体"/>
          <w:color w:val="000000"/>
          <w:kern w:val="0"/>
          <w:sz w:val="26"/>
          <w:szCs w:val="26"/>
        </w:rPr>
      </w:pPr>
      <w:r w:rsidRPr="009C6715">
        <w:rPr>
          <w:rFonts w:ascii="楷体_GB2312" w:eastAsia="楷体_GB2312" w:hAnsi="Simsun" w:cs="宋体" w:hint="eastAsia"/>
          <w:b/>
          <w:bCs/>
          <w:color w:val="000000"/>
          <w:kern w:val="0"/>
          <w:sz w:val="36"/>
          <w:szCs w:val="36"/>
        </w:rPr>
        <w:t>电子信息开放实验室实验台位预约表</w:t>
      </w:r>
    </w:p>
    <w:p w:rsidR="009C6715" w:rsidRPr="009C6715" w:rsidRDefault="009C6715" w:rsidP="009C6715">
      <w:pPr>
        <w:widowControl/>
        <w:shd w:val="clear" w:color="auto" w:fill="FFFFFF"/>
        <w:spacing w:line="473" w:lineRule="atLeast"/>
        <w:jc w:val="left"/>
        <w:rPr>
          <w:rFonts w:ascii="Simsun" w:eastAsia="宋体" w:hAnsi="Simsun" w:cs="宋体"/>
          <w:color w:val="000000"/>
          <w:kern w:val="0"/>
          <w:sz w:val="26"/>
          <w:szCs w:val="26"/>
        </w:rPr>
      </w:pPr>
      <w:r w:rsidRPr="009C671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实验内容：</w:t>
      </w:r>
      <w:r w:rsidRPr="009C671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  <w:u w:val="single"/>
        </w:rPr>
        <w:t>         </w:t>
      </w:r>
      <w:r w:rsidRPr="009C671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   </w:t>
      </w:r>
      <w:r w:rsidRPr="009C671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周次：</w:t>
      </w:r>
      <w:r w:rsidRPr="009C671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  <w:u w:val="single"/>
        </w:rPr>
        <w:t>      </w:t>
      </w:r>
      <w:r w:rsidRPr="009C671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 </w:t>
      </w:r>
      <w:r w:rsidRPr="009C671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星期</w:t>
      </w:r>
      <w:r w:rsidRPr="009C671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  <w:u w:val="single"/>
        </w:rPr>
        <w:t>      </w:t>
      </w:r>
      <w:r w:rsidRPr="009C671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 </w:t>
      </w:r>
      <w:r w:rsidRPr="009C671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日期：</w:t>
      </w:r>
      <w:r w:rsidRPr="009C671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  <w:u w:val="single"/>
        </w:rPr>
        <w:t>        </w:t>
      </w:r>
      <w:r w:rsidRPr="009C671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时间：</w:t>
      </w:r>
      <w:r w:rsidRPr="009C671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  <w:u w:val="single"/>
        </w:rPr>
        <w:t>                </w:t>
      </w:r>
      <w:r w:rsidRPr="009C6715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 </w:t>
      </w:r>
    </w:p>
    <w:tbl>
      <w:tblPr>
        <w:tblW w:w="9923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1701"/>
        <w:gridCol w:w="1843"/>
        <w:gridCol w:w="1984"/>
        <w:gridCol w:w="1843"/>
        <w:gridCol w:w="1843"/>
      </w:tblGrid>
      <w:tr w:rsidR="009C6715" w:rsidRPr="009C6715" w:rsidTr="009C6715">
        <w:trPr>
          <w:trHeight w:val="3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台位</w:t>
            </w:r>
          </w:p>
        </w:tc>
        <w:tc>
          <w:tcPr>
            <w:tcW w:w="170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</w:tr>
      <w:tr w:rsidR="009C6715" w:rsidRPr="009C6715" w:rsidTr="009C6715">
        <w:trPr>
          <w:cantSplit/>
          <w:trHeight w:val="564"/>
        </w:trPr>
        <w:tc>
          <w:tcPr>
            <w:tcW w:w="709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</w:p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名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lastRenderedPageBreak/>
              <w:t>前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前</w:t>
            </w:r>
          </w:p>
        </w:tc>
        <w:tc>
          <w:tcPr>
            <w:tcW w:w="19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前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前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前</w:t>
            </w:r>
          </w:p>
        </w:tc>
      </w:tr>
      <w:tr w:rsidR="009C6715" w:rsidRPr="009C6715" w:rsidTr="009C6715">
        <w:trPr>
          <w:cantSplit/>
          <w:trHeight w:val="636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6715" w:rsidRPr="009C6715" w:rsidRDefault="009C6715" w:rsidP="009C6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后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后</w:t>
            </w:r>
          </w:p>
        </w:tc>
        <w:tc>
          <w:tcPr>
            <w:tcW w:w="19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后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后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后</w:t>
            </w:r>
          </w:p>
        </w:tc>
      </w:tr>
      <w:tr w:rsidR="009C6715" w:rsidRPr="009C6715" w:rsidTr="009C6715">
        <w:trPr>
          <w:trHeight w:val="360"/>
        </w:trPr>
        <w:tc>
          <w:tcPr>
            <w:tcW w:w="70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台位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</w:tr>
      <w:tr w:rsidR="009C6715" w:rsidRPr="009C6715" w:rsidTr="009C6715">
        <w:trPr>
          <w:cantSplit/>
          <w:trHeight w:val="696"/>
        </w:trPr>
        <w:tc>
          <w:tcPr>
            <w:tcW w:w="709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</w:p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前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前</w:t>
            </w:r>
          </w:p>
        </w:tc>
        <w:tc>
          <w:tcPr>
            <w:tcW w:w="19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前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前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前</w:t>
            </w:r>
          </w:p>
        </w:tc>
      </w:tr>
      <w:tr w:rsidR="009C6715" w:rsidRPr="009C6715" w:rsidTr="009C6715">
        <w:trPr>
          <w:cantSplit/>
          <w:trHeight w:val="600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6715" w:rsidRPr="009C6715" w:rsidRDefault="009C6715" w:rsidP="009C6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后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后</w:t>
            </w:r>
          </w:p>
        </w:tc>
        <w:tc>
          <w:tcPr>
            <w:tcW w:w="19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后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后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后</w:t>
            </w:r>
          </w:p>
        </w:tc>
      </w:tr>
      <w:tr w:rsidR="009C6715" w:rsidRPr="009C6715" w:rsidTr="009C6715">
        <w:trPr>
          <w:trHeight w:val="360"/>
        </w:trPr>
        <w:tc>
          <w:tcPr>
            <w:tcW w:w="709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台位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15</w:t>
            </w:r>
          </w:p>
        </w:tc>
      </w:tr>
      <w:tr w:rsidR="009C6715" w:rsidRPr="009C6715" w:rsidTr="009C6715">
        <w:trPr>
          <w:cantSplit/>
          <w:trHeight w:val="612"/>
        </w:trPr>
        <w:tc>
          <w:tcPr>
            <w:tcW w:w="709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</w:p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前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前</w:t>
            </w:r>
          </w:p>
        </w:tc>
        <w:tc>
          <w:tcPr>
            <w:tcW w:w="19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前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前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前</w:t>
            </w:r>
          </w:p>
        </w:tc>
      </w:tr>
      <w:tr w:rsidR="009C6715" w:rsidRPr="009C6715" w:rsidTr="009C6715">
        <w:trPr>
          <w:cantSplit/>
          <w:trHeight w:val="696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6715" w:rsidRPr="009C6715" w:rsidRDefault="009C6715" w:rsidP="009C67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后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后</w:t>
            </w:r>
          </w:p>
        </w:tc>
        <w:tc>
          <w:tcPr>
            <w:tcW w:w="198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后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后</w:t>
            </w:r>
          </w:p>
        </w:tc>
        <w:tc>
          <w:tcPr>
            <w:tcW w:w="184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715" w:rsidRPr="009C6715" w:rsidRDefault="009C6715" w:rsidP="009C6715">
            <w:pPr>
              <w:widowControl/>
              <w:spacing w:line="43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6715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后</w:t>
            </w:r>
          </w:p>
        </w:tc>
      </w:tr>
    </w:tbl>
    <w:p w:rsidR="009C6715" w:rsidRPr="009C6715" w:rsidRDefault="009C6715" w:rsidP="009C6715">
      <w:pPr>
        <w:widowControl/>
        <w:shd w:val="clear" w:color="auto" w:fill="FFFFFF"/>
        <w:spacing w:line="322" w:lineRule="atLeast"/>
        <w:jc w:val="left"/>
        <w:rPr>
          <w:rFonts w:ascii="Simsun" w:eastAsia="宋体" w:hAnsi="Simsun" w:cs="宋体"/>
          <w:color w:val="000000"/>
          <w:kern w:val="0"/>
          <w:sz w:val="26"/>
          <w:szCs w:val="26"/>
        </w:rPr>
      </w:pPr>
      <w:r w:rsidRPr="009C6715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注：1.没有事先预约的学生，不能确保有空闲的实验仪器和台位提供。</w:t>
      </w:r>
    </w:p>
    <w:p w:rsidR="009C6715" w:rsidRPr="009C6715" w:rsidRDefault="009C6715" w:rsidP="009C6715">
      <w:pPr>
        <w:widowControl/>
        <w:shd w:val="clear" w:color="auto" w:fill="FFFFFF"/>
        <w:spacing w:line="473" w:lineRule="atLeast"/>
        <w:ind w:left="694" w:right="565" w:hanging="211"/>
        <w:jc w:val="left"/>
        <w:rPr>
          <w:rFonts w:ascii="Simsun" w:eastAsia="宋体" w:hAnsi="Simsun" w:cs="宋体"/>
          <w:color w:val="000000"/>
          <w:kern w:val="0"/>
          <w:sz w:val="26"/>
          <w:szCs w:val="26"/>
        </w:rPr>
      </w:pPr>
      <w:r w:rsidRPr="009C6715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2.对于事先预约但届时未到的学生，若有3次以上的爽约记录将会被取消进入开放实验室的资格。</w:t>
      </w:r>
    </w:p>
    <w:p w:rsidR="009C6715" w:rsidRPr="009C6715" w:rsidRDefault="009C6715" w:rsidP="009C6715">
      <w:pPr>
        <w:widowControl/>
        <w:shd w:val="clear" w:color="auto" w:fill="FFFFFF"/>
        <w:spacing w:line="473" w:lineRule="atLeast"/>
        <w:ind w:left="694" w:right="565" w:hanging="211"/>
        <w:jc w:val="left"/>
        <w:rPr>
          <w:rFonts w:ascii="Simsun" w:eastAsia="宋体" w:hAnsi="Simsun" w:cs="宋体"/>
          <w:color w:val="000000"/>
          <w:kern w:val="0"/>
          <w:sz w:val="26"/>
          <w:szCs w:val="26"/>
        </w:rPr>
      </w:pPr>
      <w:r w:rsidRPr="009C6715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3.每次实验分为前、后两个时间段（约1小时），内容较多的学生可在同一台位的2个部分都写下自己的名字，但必须在后段2/3时间后离开，负责计爽约1次。</w:t>
      </w:r>
    </w:p>
    <w:p w:rsidR="003E4284" w:rsidRDefault="003E4284"/>
    <w:sectPr w:rsidR="003E4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284" w:rsidRDefault="003E4284" w:rsidP="009C6715">
      <w:r>
        <w:separator/>
      </w:r>
    </w:p>
  </w:endnote>
  <w:endnote w:type="continuationSeparator" w:id="1">
    <w:p w:rsidR="003E4284" w:rsidRDefault="003E4284" w:rsidP="009C6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284" w:rsidRDefault="003E4284" w:rsidP="009C6715">
      <w:r>
        <w:separator/>
      </w:r>
    </w:p>
  </w:footnote>
  <w:footnote w:type="continuationSeparator" w:id="1">
    <w:p w:rsidR="003E4284" w:rsidRDefault="003E4284" w:rsidP="009C67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715"/>
    <w:rsid w:val="003E4284"/>
    <w:rsid w:val="009C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7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715"/>
    <w:rPr>
      <w:sz w:val="18"/>
      <w:szCs w:val="18"/>
    </w:rPr>
  </w:style>
  <w:style w:type="character" w:customStyle="1" w:styleId="apple-converted-space">
    <w:name w:val="apple-converted-space"/>
    <w:basedOn w:val="a0"/>
    <w:rsid w:val="009C6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2017-11-20T00:36:00Z</dcterms:created>
  <dcterms:modified xsi:type="dcterms:W3CDTF">2017-11-20T00:39:00Z</dcterms:modified>
</cp:coreProperties>
</file>